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Załącznik nr 2 do Zapytania ofertowego</w:t>
      </w:r>
    </w:p>
    <w:p w:rsidR="006647DE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Pr="00E17C27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 w:rsidRPr="00110989">
        <w:rPr>
          <w:rFonts w:ascii="Cambria" w:hAnsi="Cambria"/>
          <w:sz w:val="22"/>
          <w:szCs w:val="22"/>
        </w:rPr>
        <w:t>…………………………………… dn. …………………………</w:t>
      </w:r>
      <w:r>
        <w:rPr>
          <w:rFonts w:ascii="Cambria" w:hAnsi="Cambria"/>
          <w:sz w:val="22"/>
          <w:szCs w:val="22"/>
        </w:rPr>
        <w:t xml:space="preserve"> 2020 r.</w:t>
      </w:r>
    </w:p>
    <w:p w:rsidR="006647DE" w:rsidRPr="00E17C27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Pr="00E17C27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6647DE" w:rsidRPr="00011382" w:rsidRDefault="006647DE" w:rsidP="006647DE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6647DE" w:rsidRPr="005B4113" w:rsidRDefault="006647DE" w:rsidP="006647DE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6647DE" w:rsidRPr="00616EAA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6647DE" w:rsidRPr="005B4113" w:rsidRDefault="006647DE" w:rsidP="006647D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6647DE" w:rsidRPr="00011382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6647DE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6647DE" w:rsidRPr="00616EAA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6647DE" w:rsidRPr="005B4113" w:rsidRDefault="006647DE" w:rsidP="006647D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6647DE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6647DE" w:rsidRDefault="006647DE" w:rsidP="006647DE">
      <w:pPr>
        <w:rPr>
          <w:rFonts w:ascii="Cambria" w:hAnsi="Cambria"/>
          <w:spacing w:val="20"/>
          <w:sz w:val="22"/>
          <w:szCs w:val="22"/>
        </w:rPr>
      </w:pPr>
    </w:p>
    <w:p w:rsidR="006647DE" w:rsidRDefault="006647DE" w:rsidP="006647D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>owo ani osobowo z Zamawiającym –</w:t>
      </w:r>
      <w:r w:rsidR="00F42096">
        <w:rPr>
          <w:rFonts w:ascii="Cambria" w:hAnsi="Cambria"/>
          <w:b/>
          <w:sz w:val="22"/>
          <w:szCs w:val="22"/>
        </w:rPr>
        <w:t xml:space="preserve"> GOLBALUX</w:t>
      </w:r>
      <w:r>
        <w:rPr>
          <w:rFonts w:ascii="Cambria" w:hAnsi="Cambria"/>
          <w:b/>
          <w:sz w:val="22"/>
          <w:szCs w:val="22"/>
        </w:rPr>
        <w:t xml:space="preserve"> SPÓŁKA Z OGRANICZONĄ ODPOWIEDZIALNOŚCIĄ</w:t>
      </w:r>
      <w:r w:rsidRPr="0091089F">
        <w:rPr>
          <w:rFonts w:ascii="Cambria" w:hAnsi="Cambria"/>
          <w:sz w:val="22"/>
          <w:szCs w:val="22"/>
        </w:rPr>
        <w:t>,</w:t>
      </w:r>
      <w:r w:rsidRPr="00A921C7">
        <w:rPr>
          <w:rFonts w:ascii="Cambria" w:hAnsi="Cambria"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posiadaniu co najmniej </w:t>
      </w:r>
      <w:r>
        <w:rPr>
          <w:rFonts w:ascii="Cambria" w:hAnsi="Cambria"/>
          <w:sz w:val="22"/>
          <w:szCs w:val="22"/>
        </w:rPr>
        <w:t>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6647DE" w:rsidRPr="00A921C7" w:rsidRDefault="006647DE" w:rsidP="006647D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647DE" w:rsidRPr="00A921C7" w:rsidRDefault="006647DE" w:rsidP="006647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6647DE" w:rsidRPr="00454EF1" w:rsidRDefault="006647DE" w:rsidP="006647DE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72709" w:rsidRPr="006647DE" w:rsidRDefault="006647DE" w:rsidP="006647DE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sectPr w:rsidR="00672709" w:rsidRPr="006647DE" w:rsidSect="00B6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31" w:rsidRDefault="00442631">
      <w:r>
        <w:separator/>
      </w:r>
    </w:p>
  </w:endnote>
  <w:endnote w:type="continuationSeparator" w:id="0">
    <w:p w:rsidR="00442631" w:rsidRDefault="004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64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442631">
    <w:pPr>
      <w:pStyle w:val="Stopka"/>
      <w:ind w:right="360"/>
    </w:pPr>
  </w:p>
  <w:p w:rsidR="00CB7861" w:rsidRDefault="006647DE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5pt;height:27.85pt">
          <v:imagedata r:id="rId1" o:title=""/>
        </v:shape>
        <o:OLEObject Type="Embed" ProgID="CorelDRAW.Graphic.13" ShapeID="_x0000_i1025" DrawAspect="Content" ObjectID="_1670135400" r:id="rId2"/>
      </w:object>
    </w:r>
    <w:r w:rsidRPr="00010A5A">
      <w:rPr>
        <w:noProof/>
      </w:rPr>
      <w:drawing>
        <wp:inline distT="0" distB="0" distL="0" distR="0" wp14:anchorId="0024CFAD" wp14:editId="1F3FCE9B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DE" w:rsidRPr="00634EDE" w:rsidRDefault="006647DE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634EDE" w:rsidRPr="00634EDE" w:rsidRDefault="006647DE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634EDE" w:rsidRPr="00634EDE" w:rsidRDefault="00442631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577F9F" w:rsidRPr="00634EDE" w:rsidRDefault="006647DE" w:rsidP="003B09EE">
    <w:pPr>
      <w:tabs>
        <w:tab w:val="center" w:pos="4536"/>
        <w:tab w:val="right" w:pos="9072"/>
      </w:tabs>
      <w:jc w:val="both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634EDE">
      <w:rPr>
        <w:rFonts w:ascii="Cambria" w:eastAsia="Calibri" w:hAnsi="Cambria"/>
        <w:sz w:val="22"/>
        <w:szCs w:val="22"/>
        <w:lang w:eastAsia="en-US"/>
      </w:rPr>
      <w:t xml:space="preserve"> </w:t>
    </w:r>
    <w:r w:rsidRPr="003B09EE">
      <w:rPr>
        <w:rFonts w:ascii="Cambria" w:hAnsi="Cambria" w:cs="Calibri"/>
        <w:i/>
        <w:color w:val="000000" w:themeColor="text1"/>
      </w:rPr>
      <w:t>„</w:t>
    </w:r>
    <w:r w:rsidR="00F42096" w:rsidRPr="00F42096">
      <w:rPr>
        <w:rFonts w:ascii="Cambria" w:hAnsi="Cambria" w:cs="Calibri"/>
        <w:i/>
        <w:color w:val="000000" w:themeColor="text1"/>
      </w:rPr>
      <w:t>Wzrost konkurencyjności firmy GOLBALUX dzięki wdrożeniu rekomendacji audytu wzorniczego</w:t>
    </w:r>
    <w:r w:rsidRPr="003B09EE">
      <w:rPr>
        <w:rFonts w:ascii="Cambria" w:hAnsi="Cambria"/>
        <w:i/>
      </w:rPr>
      <w:t>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647DE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E5EC5" wp14:editId="409664F6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647DE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647DE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5EC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647DE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647DE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AC1073" wp14:editId="37FFF8E0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B6ED5" wp14:editId="55D7C9D4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070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442631" w:rsidP="004A3D42">
    <w:pPr>
      <w:pStyle w:val="Stopka"/>
    </w:pPr>
  </w:p>
  <w:p w:rsidR="00E3513A" w:rsidRPr="004A3D42" w:rsidRDefault="00442631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31" w:rsidRDefault="00442631">
      <w:r>
        <w:separator/>
      </w:r>
    </w:p>
  </w:footnote>
  <w:footnote w:type="continuationSeparator" w:id="0">
    <w:p w:rsidR="00442631" w:rsidRDefault="0044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96" w:rsidRDefault="00F42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75" w:rsidRDefault="00442631" w:rsidP="004A3D42">
    <w:pPr>
      <w:pStyle w:val="Nagwek"/>
      <w:jc w:val="center"/>
      <w:rPr>
        <w:noProof/>
      </w:rPr>
    </w:pPr>
  </w:p>
  <w:p w:rsidR="00931010" w:rsidRDefault="006647DE" w:rsidP="0093101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AD887FA" wp14:editId="5FE570CA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75024F" w:rsidRDefault="00442631" w:rsidP="0093101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647DE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6DE5D0F8" wp14:editId="248EBF51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E"/>
    <w:rsid w:val="00442631"/>
    <w:rsid w:val="006647DE"/>
    <w:rsid w:val="00672709"/>
    <w:rsid w:val="00B72698"/>
    <w:rsid w:val="00CB11F3"/>
    <w:rsid w:val="00F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871A"/>
  <w15:chartTrackingRefBased/>
  <w15:docId w15:val="{5EA6946F-9922-4918-AA04-64D0CAED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4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4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64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47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2</cp:revision>
  <dcterms:created xsi:type="dcterms:W3CDTF">2020-12-22T08:43:00Z</dcterms:created>
  <dcterms:modified xsi:type="dcterms:W3CDTF">2020-12-22T08:43:00Z</dcterms:modified>
</cp:coreProperties>
</file>